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823" w:rsidRPr="006455AB" w:rsidRDefault="009A71F5" w:rsidP="00A50682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455AB">
        <w:rPr>
          <w:rFonts w:ascii="Times New Roman" w:hAnsi="Times New Roman" w:cs="Times New Roman"/>
          <w:sz w:val="28"/>
          <w:szCs w:val="28"/>
          <w:u w:val="single"/>
        </w:rPr>
        <w:t xml:space="preserve">Доклад </w:t>
      </w:r>
      <w:r w:rsidR="00207254" w:rsidRPr="006455AB">
        <w:rPr>
          <w:rFonts w:ascii="Times New Roman" w:hAnsi="Times New Roman" w:cs="Times New Roman"/>
          <w:sz w:val="28"/>
          <w:szCs w:val="28"/>
          <w:u w:val="single"/>
        </w:rPr>
        <w:t xml:space="preserve"> О.А. </w:t>
      </w:r>
      <w:proofErr w:type="spellStart"/>
      <w:r w:rsidR="00207254" w:rsidRPr="006455AB">
        <w:rPr>
          <w:rFonts w:ascii="Times New Roman" w:hAnsi="Times New Roman" w:cs="Times New Roman"/>
          <w:sz w:val="28"/>
          <w:szCs w:val="28"/>
          <w:u w:val="single"/>
        </w:rPr>
        <w:t>Набоко</w:t>
      </w:r>
      <w:proofErr w:type="spellEnd"/>
      <w:r w:rsidR="00207254" w:rsidRPr="006455A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A76560" w:rsidRPr="006455AB" w:rsidRDefault="009A71F5" w:rsidP="00A50682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455AB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4E0F38">
        <w:rPr>
          <w:rFonts w:ascii="Times New Roman" w:hAnsi="Times New Roman" w:cs="Times New Roman"/>
          <w:sz w:val="28"/>
          <w:szCs w:val="28"/>
          <w:u w:val="single"/>
        </w:rPr>
        <w:t>Нормативно–п</w:t>
      </w:r>
      <w:bookmarkStart w:id="0" w:name="_GoBack"/>
      <w:bookmarkEnd w:id="0"/>
      <w:r w:rsidR="00A50682" w:rsidRPr="006455AB">
        <w:rPr>
          <w:rFonts w:ascii="Times New Roman" w:hAnsi="Times New Roman" w:cs="Times New Roman"/>
          <w:sz w:val="28"/>
          <w:szCs w:val="28"/>
          <w:u w:val="single"/>
        </w:rPr>
        <w:t>равовое регулирование налогового мониторинга</w:t>
      </w:r>
      <w:r w:rsidRPr="006455AB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A50682" w:rsidRDefault="00A50682" w:rsidP="006839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Налоговый мониторинг предусмотрен разделом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50682">
        <w:rPr>
          <w:rFonts w:ascii="Times New Roman" w:hAnsi="Times New Roman" w:cs="Times New Roman"/>
          <w:sz w:val="28"/>
          <w:szCs w:val="28"/>
        </w:rPr>
        <w:t xml:space="preserve">.2 </w:t>
      </w:r>
      <w:r>
        <w:rPr>
          <w:rFonts w:ascii="Times New Roman" w:hAnsi="Times New Roman" w:cs="Times New Roman"/>
          <w:sz w:val="28"/>
          <w:szCs w:val="28"/>
        </w:rPr>
        <w:t>«Налоговый контроль в форме налогового монито</w:t>
      </w:r>
      <w:r w:rsidR="003767B1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инга</w:t>
      </w:r>
      <w:r w:rsidR="003767B1">
        <w:rPr>
          <w:rFonts w:ascii="Times New Roman" w:hAnsi="Times New Roman" w:cs="Times New Roman"/>
          <w:sz w:val="28"/>
          <w:szCs w:val="28"/>
        </w:rPr>
        <w:t xml:space="preserve">», который включает две главы: главу 14.7 «Налоговый мониторинг. </w:t>
      </w:r>
      <w:r w:rsidR="00222159">
        <w:rPr>
          <w:rFonts w:ascii="Times New Roman" w:hAnsi="Times New Roman" w:cs="Times New Roman"/>
          <w:sz w:val="28"/>
          <w:szCs w:val="28"/>
        </w:rPr>
        <w:t>Регламент информационного взаимодействия» и главу 14.8 «Порядок проведения налогового мониторинга. Мотивированное мнение налогового органа».</w:t>
      </w:r>
    </w:p>
    <w:p w:rsidR="00222159" w:rsidRDefault="00222159" w:rsidP="006839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Указанный раздел </w:t>
      </w:r>
      <w:r w:rsidR="007A66E0">
        <w:rPr>
          <w:rFonts w:ascii="Times New Roman" w:hAnsi="Times New Roman" w:cs="Times New Roman"/>
          <w:sz w:val="28"/>
          <w:szCs w:val="28"/>
        </w:rPr>
        <w:t xml:space="preserve">введен в действие </w:t>
      </w:r>
      <w:r w:rsidRPr="00222159">
        <w:rPr>
          <w:rFonts w:ascii="Times New Roman" w:hAnsi="Times New Roman" w:cs="Times New Roman"/>
          <w:sz w:val="28"/>
          <w:szCs w:val="28"/>
        </w:rPr>
        <w:t>Федеральны</w:t>
      </w:r>
      <w:r w:rsidR="007A66E0">
        <w:rPr>
          <w:rFonts w:ascii="Times New Roman" w:hAnsi="Times New Roman" w:cs="Times New Roman"/>
          <w:sz w:val="28"/>
          <w:szCs w:val="28"/>
        </w:rPr>
        <w:t>м</w:t>
      </w:r>
      <w:r w:rsidRPr="00222159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7A66E0">
        <w:rPr>
          <w:rFonts w:ascii="Times New Roman" w:hAnsi="Times New Roman" w:cs="Times New Roman"/>
          <w:sz w:val="28"/>
          <w:szCs w:val="28"/>
        </w:rPr>
        <w:t>ом</w:t>
      </w:r>
      <w:r w:rsidRPr="00222159">
        <w:rPr>
          <w:rFonts w:ascii="Times New Roman" w:hAnsi="Times New Roman" w:cs="Times New Roman"/>
          <w:sz w:val="28"/>
          <w:szCs w:val="28"/>
        </w:rPr>
        <w:t xml:space="preserve"> от 04.11.2014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22159">
        <w:rPr>
          <w:rFonts w:ascii="Times New Roman" w:hAnsi="Times New Roman" w:cs="Times New Roman"/>
          <w:sz w:val="28"/>
          <w:szCs w:val="28"/>
        </w:rPr>
        <w:t xml:space="preserve"> 348-ФЗ </w:t>
      </w:r>
      <w:r w:rsidR="007A66E0">
        <w:rPr>
          <w:rFonts w:ascii="Times New Roman" w:hAnsi="Times New Roman" w:cs="Times New Roman"/>
          <w:sz w:val="28"/>
          <w:szCs w:val="28"/>
        </w:rPr>
        <w:t>«</w:t>
      </w:r>
      <w:r w:rsidRPr="00222159">
        <w:rPr>
          <w:rFonts w:ascii="Times New Roman" w:hAnsi="Times New Roman" w:cs="Times New Roman"/>
          <w:sz w:val="28"/>
          <w:szCs w:val="28"/>
        </w:rPr>
        <w:t>О внесении изменений в часть первую Налогового кодекса Российской Федерации</w:t>
      </w:r>
      <w:r w:rsidR="007A66E0">
        <w:rPr>
          <w:rFonts w:ascii="Times New Roman" w:hAnsi="Times New Roman" w:cs="Times New Roman"/>
          <w:sz w:val="28"/>
          <w:szCs w:val="28"/>
        </w:rPr>
        <w:t>»</w:t>
      </w:r>
      <w:r w:rsidR="00E162E4">
        <w:rPr>
          <w:rFonts w:ascii="Times New Roman" w:hAnsi="Times New Roman" w:cs="Times New Roman"/>
          <w:sz w:val="28"/>
          <w:szCs w:val="28"/>
        </w:rPr>
        <w:t>.</w:t>
      </w:r>
    </w:p>
    <w:p w:rsidR="00E162E4" w:rsidRDefault="00E162E4" w:rsidP="006839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момента введения изменений в Налоговый кодекс Российской Федерации</w:t>
      </w:r>
      <w:r w:rsidR="0083128C">
        <w:rPr>
          <w:rFonts w:ascii="Times New Roman" w:hAnsi="Times New Roman" w:cs="Times New Roman"/>
          <w:sz w:val="28"/>
          <w:szCs w:val="28"/>
        </w:rPr>
        <w:t xml:space="preserve">, </w:t>
      </w:r>
      <w:r w:rsidR="00A76560">
        <w:rPr>
          <w:rFonts w:ascii="Times New Roman" w:hAnsi="Times New Roman" w:cs="Times New Roman"/>
          <w:sz w:val="28"/>
          <w:szCs w:val="28"/>
        </w:rPr>
        <w:t>Федеральной налоговой службой Российской Федерации принят ряд</w:t>
      </w:r>
      <w:r w:rsidR="00D40880">
        <w:rPr>
          <w:rFonts w:ascii="Times New Roman" w:hAnsi="Times New Roman" w:cs="Times New Roman"/>
          <w:sz w:val="28"/>
          <w:szCs w:val="28"/>
        </w:rPr>
        <w:t xml:space="preserve"> нормативных и разъяснительных документов, </w:t>
      </w:r>
      <w:r w:rsidR="008A3030">
        <w:rPr>
          <w:rFonts w:ascii="Times New Roman" w:hAnsi="Times New Roman" w:cs="Times New Roman"/>
          <w:sz w:val="28"/>
          <w:szCs w:val="28"/>
        </w:rPr>
        <w:t>регламентирующих</w:t>
      </w:r>
      <w:r w:rsidR="00D40880">
        <w:rPr>
          <w:rFonts w:ascii="Times New Roman" w:hAnsi="Times New Roman" w:cs="Times New Roman"/>
          <w:sz w:val="28"/>
          <w:szCs w:val="28"/>
        </w:rPr>
        <w:t xml:space="preserve"> процедуру проведения налогового мониторинга</w:t>
      </w:r>
      <w:r w:rsidR="0083128C" w:rsidRPr="0083128C">
        <w:rPr>
          <w:rFonts w:ascii="Times New Roman" w:hAnsi="Times New Roman" w:cs="Times New Roman"/>
          <w:sz w:val="28"/>
          <w:szCs w:val="28"/>
        </w:rPr>
        <w:t xml:space="preserve"> (</w:t>
      </w:r>
      <w:r w:rsidR="0083128C">
        <w:rPr>
          <w:rFonts w:ascii="Times New Roman" w:hAnsi="Times New Roman" w:cs="Times New Roman"/>
          <w:sz w:val="28"/>
          <w:szCs w:val="28"/>
        </w:rPr>
        <w:t>Слайд №2)</w:t>
      </w:r>
      <w:r w:rsidR="00D40880">
        <w:rPr>
          <w:rFonts w:ascii="Times New Roman" w:hAnsi="Times New Roman" w:cs="Times New Roman"/>
          <w:sz w:val="28"/>
          <w:szCs w:val="28"/>
        </w:rPr>
        <w:t>.</w:t>
      </w:r>
    </w:p>
    <w:p w:rsidR="00F87B2A" w:rsidRDefault="00F36F97" w:rsidP="006839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Остановлюсь, на мой взгляд, на самых значимых приказах и письмах Федеральной налоговой службы.</w:t>
      </w:r>
    </w:p>
    <w:p w:rsidR="00332777" w:rsidRDefault="00332777" w:rsidP="003327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Непосредственно в отношении проведения налогового мониторинга Федеральной налоговой службой доведены Письмо ФНС России от 14.09.2015 № СД-4-15/16073</w:t>
      </w:r>
      <w:r w:rsidRPr="006054A2">
        <w:rPr>
          <w:rFonts w:ascii="Times New Roman" w:hAnsi="Times New Roman" w:cs="Times New Roman"/>
          <w:sz w:val="28"/>
          <w:szCs w:val="28"/>
        </w:rPr>
        <w:t xml:space="preserve">@ </w:t>
      </w:r>
      <w:r>
        <w:rPr>
          <w:rFonts w:ascii="Times New Roman" w:hAnsi="Times New Roman" w:cs="Times New Roman"/>
          <w:sz w:val="28"/>
          <w:szCs w:val="28"/>
        </w:rPr>
        <w:t>«О создании рабочих групп по налоговому мониторингу» и Письмо ФНС России от 18.01.2018 №ЕД-4-15/789</w:t>
      </w:r>
      <w:r w:rsidRPr="006054A2">
        <w:rPr>
          <w:rFonts w:ascii="Times New Roman" w:hAnsi="Times New Roman" w:cs="Times New Roman"/>
          <w:sz w:val="28"/>
          <w:szCs w:val="28"/>
        </w:rPr>
        <w:t xml:space="preserve">@ </w:t>
      </w:r>
      <w:r>
        <w:rPr>
          <w:rFonts w:ascii="Times New Roman" w:hAnsi="Times New Roman" w:cs="Times New Roman"/>
          <w:sz w:val="28"/>
          <w:szCs w:val="28"/>
        </w:rPr>
        <w:t>«О направлении рекомендаций по планированию проведения налогового мониторинга».</w:t>
      </w:r>
    </w:p>
    <w:p w:rsidR="00332777" w:rsidRPr="004814FD" w:rsidRDefault="00332777" w:rsidP="00332777">
      <w:pPr>
        <w:pStyle w:val="a3"/>
        <w:ind w:firstLine="709"/>
        <w:rPr>
          <w:i/>
        </w:rPr>
      </w:pPr>
      <w:r>
        <w:t>В частности, согласно позиции ФНС России п</w:t>
      </w:r>
      <w:r w:rsidRPr="004814FD">
        <w:t xml:space="preserve">ланирование проведения налогового мониторинга основано на применении </w:t>
      </w:r>
      <w:proofErr w:type="gramStart"/>
      <w:r w:rsidRPr="004814FD">
        <w:t>риск-ориентированного</w:t>
      </w:r>
      <w:proofErr w:type="gramEnd"/>
      <w:r w:rsidRPr="004814FD">
        <w:t xml:space="preserve"> подхода</w:t>
      </w:r>
      <w:r>
        <w:t>.</w:t>
      </w:r>
    </w:p>
    <w:p w:rsidR="00332777" w:rsidRDefault="00332777" w:rsidP="003327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ФНС России от 15.12.2017 № ММВ-7-3/1065</w:t>
      </w:r>
      <w:r w:rsidRPr="00742E93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 xml:space="preserve"> утвержден </w:t>
      </w:r>
      <w:r w:rsidR="007C70F8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егламент взаимодействия МИ ФНС России по КН и ЦА ФНС России при составлении мотивированного мнения налогового органа.</w:t>
      </w:r>
    </w:p>
    <w:p w:rsidR="00332777" w:rsidRDefault="00332777" w:rsidP="003327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ФНС России от 16.06.2017 № ММВ-7-15/509</w:t>
      </w:r>
      <w:r w:rsidRPr="0083128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 xml:space="preserve"> утверждены требования к организации системы внутреннего контроля. </w:t>
      </w:r>
    </w:p>
    <w:p w:rsidR="0083128C" w:rsidRDefault="0083128C" w:rsidP="006839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Письмом ФНС России от 28.06.2017 ЕД-4-15/12378</w:t>
      </w:r>
      <w:r w:rsidRPr="0083128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 xml:space="preserve"> регламентирован порядок проведения налоговыми органами оценки полноты сведений, указанных организацией в заявлении о проведении налогового мониторинга и документах, представленных с заявлением</w:t>
      </w:r>
      <w:r w:rsidR="006839D0">
        <w:rPr>
          <w:rFonts w:ascii="Times New Roman" w:hAnsi="Times New Roman" w:cs="Times New Roman"/>
          <w:sz w:val="28"/>
          <w:szCs w:val="28"/>
        </w:rPr>
        <w:t xml:space="preserve"> (слайд 3)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39D0" w:rsidRPr="00AC07F1" w:rsidRDefault="006839D0" w:rsidP="00AC07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C07F1">
        <w:rPr>
          <w:rFonts w:ascii="Times New Roman" w:hAnsi="Times New Roman" w:cs="Times New Roman"/>
          <w:sz w:val="28"/>
          <w:szCs w:val="28"/>
        </w:rPr>
        <w:t xml:space="preserve">В ходе проведения оценки налоговыми органами учитываются сведения об организации, </w:t>
      </w:r>
      <w:r w:rsidR="00D51D33">
        <w:rPr>
          <w:rFonts w:ascii="Times New Roman" w:hAnsi="Times New Roman" w:cs="Times New Roman"/>
          <w:sz w:val="28"/>
          <w:szCs w:val="28"/>
        </w:rPr>
        <w:t>с</w:t>
      </w:r>
      <w:r w:rsidRPr="00AC07F1">
        <w:rPr>
          <w:rFonts w:ascii="Times New Roman" w:hAnsi="Times New Roman" w:cs="Times New Roman"/>
          <w:sz w:val="28"/>
          <w:szCs w:val="28"/>
        </w:rPr>
        <w:t xml:space="preserve">ведения об обжаловании решений налогового органа в досудебном порядке, </w:t>
      </w:r>
      <w:r w:rsidR="00D51D33">
        <w:rPr>
          <w:rFonts w:ascii="Times New Roman" w:hAnsi="Times New Roman" w:cs="Times New Roman"/>
          <w:sz w:val="28"/>
          <w:szCs w:val="28"/>
        </w:rPr>
        <w:t>с</w:t>
      </w:r>
      <w:r w:rsidRPr="00AC07F1">
        <w:rPr>
          <w:rFonts w:ascii="Times New Roman" w:hAnsi="Times New Roman" w:cs="Times New Roman"/>
          <w:sz w:val="28"/>
          <w:szCs w:val="28"/>
        </w:rPr>
        <w:t>ведения о рассмотрении налоговых споров в судах.</w:t>
      </w:r>
    </w:p>
    <w:p w:rsidR="006839D0" w:rsidRPr="00AC07F1" w:rsidRDefault="00AC07F1" w:rsidP="00AC07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07F1">
        <w:rPr>
          <w:rFonts w:ascii="Times New Roman" w:hAnsi="Times New Roman" w:cs="Times New Roman"/>
          <w:sz w:val="28"/>
          <w:szCs w:val="28"/>
        </w:rPr>
        <w:t>Кроме того, проводится о</w:t>
      </w:r>
      <w:r w:rsidR="006839D0" w:rsidRPr="00AC07F1">
        <w:rPr>
          <w:rFonts w:ascii="Times New Roman" w:hAnsi="Times New Roman" w:cs="Times New Roman"/>
          <w:sz w:val="28"/>
          <w:szCs w:val="28"/>
        </w:rPr>
        <w:t>ценка правомерности обращения с заявлением о проведении налогового мониторинга</w:t>
      </w:r>
      <w:r w:rsidRPr="00AC07F1">
        <w:rPr>
          <w:rFonts w:ascii="Times New Roman" w:hAnsi="Times New Roman" w:cs="Times New Roman"/>
          <w:sz w:val="28"/>
          <w:szCs w:val="28"/>
        </w:rPr>
        <w:t xml:space="preserve"> путем </w:t>
      </w:r>
      <w:r w:rsidR="006839D0" w:rsidRPr="00AC07F1">
        <w:rPr>
          <w:rFonts w:ascii="Times New Roman" w:hAnsi="Times New Roman" w:cs="Times New Roman"/>
          <w:sz w:val="28"/>
          <w:szCs w:val="28"/>
        </w:rPr>
        <w:t>проверк</w:t>
      </w:r>
      <w:r w:rsidRPr="00AC07F1">
        <w:rPr>
          <w:rFonts w:ascii="Times New Roman" w:hAnsi="Times New Roman" w:cs="Times New Roman"/>
          <w:sz w:val="28"/>
          <w:szCs w:val="28"/>
        </w:rPr>
        <w:t>и</w:t>
      </w:r>
      <w:r w:rsidR="006839D0" w:rsidRPr="00AC07F1">
        <w:rPr>
          <w:rFonts w:ascii="Times New Roman" w:hAnsi="Times New Roman" w:cs="Times New Roman"/>
          <w:sz w:val="28"/>
          <w:szCs w:val="28"/>
        </w:rPr>
        <w:t xml:space="preserve"> соблюдения организацией условий, установленных пунктом 3 статьи 105</w:t>
      </w:r>
      <w:r w:rsidR="006839D0" w:rsidRPr="00AC07F1">
        <w:rPr>
          <w:rFonts w:ascii="Times New Roman" w:hAnsi="Times New Roman" w:cs="Times New Roman"/>
          <w:sz w:val="28"/>
          <w:szCs w:val="28"/>
          <w:vertAlign w:val="superscript"/>
        </w:rPr>
        <w:t xml:space="preserve">26 </w:t>
      </w:r>
      <w:r w:rsidR="006839D0" w:rsidRPr="00AC07F1">
        <w:rPr>
          <w:rFonts w:ascii="Times New Roman" w:hAnsi="Times New Roman" w:cs="Times New Roman"/>
          <w:sz w:val="28"/>
          <w:szCs w:val="28"/>
        </w:rPr>
        <w:t>Кодекса, путем сопоставления данных, указанных организацией в заявлении, с данными, содержащимися в информационных ресурсах налогового органа</w:t>
      </w:r>
      <w:r w:rsidRPr="00AC07F1">
        <w:rPr>
          <w:rFonts w:ascii="Times New Roman" w:hAnsi="Times New Roman" w:cs="Times New Roman"/>
          <w:sz w:val="28"/>
          <w:szCs w:val="28"/>
        </w:rPr>
        <w:t xml:space="preserve">; </w:t>
      </w:r>
      <w:r w:rsidR="00D51D33">
        <w:rPr>
          <w:rFonts w:ascii="Times New Roman" w:hAnsi="Times New Roman" w:cs="Times New Roman"/>
          <w:sz w:val="28"/>
          <w:szCs w:val="28"/>
        </w:rPr>
        <w:t>о</w:t>
      </w:r>
      <w:r w:rsidR="006839D0" w:rsidRPr="00AC07F1">
        <w:rPr>
          <w:rFonts w:ascii="Times New Roman" w:hAnsi="Times New Roman" w:cs="Times New Roman"/>
          <w:sz w:val="28"/>
          <w:szCs w:val="28"/>
        </w:rPr>
        <w:t xml:space="preserve">ценка полноты представленных документов, указанных в </w:t>
      </w:r>
      <w:hyperlink r:id="rId6" w:history="1">
        <w:r w:rsidR="006839D0" w:rsidRPr="00AC07F1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="006839D0" w:rsidRPr="00AC07F1">
        <w:rPr>
          <w:rFonts w:ascii="Times New Roman" w:hAnsi="Times New Roman" w:cs="Times New Roman"/>
          <w:sz w:val="28"/>
          <w:szCs w:val="28"/>
        </w:rPr>
        <w:t xml:space="preserve"> статьи 105</w:t>
      </w:r>
      <w:r w:rsidR="006839D0" w:rsidRPr="00AC07F1">
        <w:rPr>
          <w:rFonts w:ascii="Times New Roman" w:hAnsi="Times New Roman" w:cs="Times New Roman"/>
          <w:sz w:val="28"/>
          <w:szCs w:val="28"/>
          <w:vertAlign w:val="superscript"/>
        </w:rPr>
        <w:t xml:space="preserve">27 </w:t>
      </w:r>
      <w:r w:rsidR="006839D0" w:rsidRPr="00AC07F1">
        <w:rPr>
          <w:rFonts w:ascii="Times New Roman" w:hAnsi="Times New Roman" w:cs="Times New Roman"/>
          <w:sz w:val="28"/>
          <w:szCs w:val="28"/>
        </w:rPr>
        <w:t>Кодекса;</w:t>
      </w:r>
      <w:r w:rsidRPr="00AC07F1">
        <w:rPr>
          <w:rFonts w:ascii="Times New Roman" w:hAnsi="Times New Roman" w:cs="Times New Roman"/>
          <w:sz w:val="28"/>
          <w:szCs w:val="28"/>
        </w:rPr>
        <w:t xml:space="preserve"> </w:t>
      </w:r>
      <w:r w:rsidR="00D51D33">
        <w:rPr>
          <w:rFonts w:ascii="Times New Roman" w:hAnsi="Times New Roman" w:cs="Times New Roman"/>
          <w:sz w:val="28"/>
          <w:szCs w:val="28"/>
        </w:rPr>
        <w:t>о</w:t>
      </w:r>
      <w:r w:rsidR="006839D0" w:rsidRPr="00AC07F1">
        <w:rPr>
          <w:rFonts w:ascii="Times New Roman" w:hAnsi="Times New Roman" w:cs="Times New Roman"/>
          <w:sz w:val="28"/>
          <w:szCs w:val="28"/>
        </w:rPr>
        <w:t>ценка регламента информационного взаимодействия</w:t>
      </w:r>
      <w:r w:rsidRPr="00AC07F1">
        <w:rPr>
          <w:rFonts w:ascii="Times New Roman" w:hAnsi="Times New Roman" w:cs="Times New Roman"/>
          <w:sz w:val="28"/>
          <w:szCs w:val="28"/>
        </w:rPr>
        <w:t xml:space="preserve"> </w:t>
      </w:r>
      <w:r w:rsidR="00D51D33">
        <w:rPr>
          <w:rFonts w:ascii="Times New Roman" w:hAnsi="Times New Roman" w:cs="Times New Roman"/>
          <w:sz w:val="28"/>
          <w:szCs w:val="28"/>
        </w:rPr>
        <w:t xml:space="preserve">на его соответствие требованиям, </w:t>
      </w:r>
      <w:r w:rsidR="00D51D33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утвержденным приказом ФНС России </w:t>
      </w:r>
      <w:r w:rsidR="00D51D33" w:rsidRPr="00AC07F1">
        <w:rPr>
          <w:rFonts w:ascii="Times New Roman" w:hAnsi="Times New Roman" w:cs="Times New Roman"/>
          <w:sz w:val="28"/>
          <w:szCs w:val="28"/>
        </w:rPr>
        <w:t xml:space="preserve">от </w:t>
      </w:r>
      <w:r w:rsidR="00D51D33">
        <w:rPr>
          <w:rFonts w:ascii="Times New Roman" w:hAnsi="Times New Roman" w:cs="Times New Roman"/>
          <w:sz w:val="28"/>
          <w:szCs w:val="28"/>
        </w:rPr>
        <w:t>21</w:t>
      </w:r>
      <w:r w:rsidR="00D51D33" w:rsidRPr="00AC07F1">
        <w:rPr>
          <w:rFonts w:ascii="Times New Roman" w:hAnsi="Times New Roman" w:cs="Times New Roman"/>
          <w:sz w:val="28"/>
          <w:szCs w:val="28"/>
        </w:rPr>
        <w:t>.0</w:t>
      </w:r>
      <w:r w:rsidR="00D51D33">
        <w:rPr>
          <w:rFonts w:ascii="Times New Roman" w:hAnsi="Times New Roman" w:cs="Times New Roman"/>
          <w:sz w:val="28"/>
          <w:szCs w:val="28"/>
        </w:rPr>
        <w:t>4</w:t>
      </w:r>
      <w:r w:rsidR="00D51D33" w:rsidRPr="00AC07F1">
        <w:rPr>
          <w:rFonts w:ascii="Times New Roman" w:hAnsi="Times New Roman" w:cs="Times New Roman"/>
          <w:sz w:val="28"/>
          <w:szCs w:val="28"/>
        </w:rPr>
        <w:t>.201</w:t>
      </w:r>
      <w:r w:rsidR="00D51D33">
        <w:rPr>
          <w:rFonts w:ascii="Times New Roman" w:hAnsi="Times New Roman" w:cs="Times New Roman"/>
          <w:sz w:val="28"/>
          <w:szCs w:val="28"/>
        </w:rPr>
        <w:t>7</w:t>
      </w:r>
      <w:r w:rsidR="00D51D33" w:rsidRPr="00AC07F1">
        <w:rPr>
          <w:rFonts w:ascii="Times New Roman" w:hAnsi="Times New Roman" w:cs="Times New Roman"/>
          <w:sz w:val="28"/>
          <w:szCs w:val="28"/>
        </w:rPr>
        <w:t xml:space="preserve"> № ММВ-7-15/</w:t>
      </w:r>
      <w:r w:rsidR="00D51D33">
        <w:rPr>
          <w:rFonts w:ascii="Times New Roman" w:hAnsi="Times New Roman" w:cs="Times New Roman"/>
          <w:sz w:val="28"/>
          <w:szCs w:val="28"/>
        </w:rPr>
        <w:t>323</w:t>
      </w:r>
      <w:r w:rsidR="00D51D33" w:rsidRPr="00AC07F1">
        <w:rPr>
          <w:rFonts w:ascii="Times New Roman" w:hAnsi="Times New Roman" w:cs="Times New Roman"/>
          <w:sz w:val="28"/>
          <w:szCs w:val="28"/>
        </w:rPr>
        <w:t>@ «Об утверждении форм документов, используемых при проведении налогового мониторинга, и требований к ним»</w:t>
      </w:r>
      <w:r w:rsidR="00D51D33">
        <w:rPr>
          <w:rFonts w:ascii="Times New Roman" w:hAnsi="Times New Roman" w:cs="Times New Roman"/>
          <w:sz w:val="28"/>
          <w:szCs w:val="28"/>
        </w:rPr>
        <w:t>; оценка</w:t>
      </w:r>
      <w:r w:rsidR="00332777">
        <w:rPr>
          <w:rFonts w:ascii="Times New Roman" w:hAnsi="Times New Roman" w:cs="Times New Roman"/>
          <w:sz w:val="28"/>
          <w:szCs w:val="28"/>
        </w:rPr>
        <w:t xml:space="preserve"> </w:t>
      </w:r>
      <w:r w:rsidR="00332777" w:rsidRPr="00AC07F1">
        <w:rPr>
          <w:rFonts w:ascii="Times New Roman" w:hAnsi="Times New Roman" w:cs="Times New Roman"/>
          <w:sz w:val="28"/>
          <w:szCs w:val="28"/>
        </w:rPr>
        <w:t xml:space="preserve">Положения о системе внутреннего контроля </w:t>
      </w:r>
      <w:r w:rsidR="00D51D33">
        <w:rPr>
          <w:rFonts w:ascii="Times New Roman" w:hAnsi="Times New Roman" w:cs="Times New Roman"/>
          <w:sz w:val="28"/>
          <w:szCs w:val="28"/>
        </w:rPr>
        <w:t xml:space="preserve">и документов, регламентирующих систему внутреннего контроля </w:t>
      </w:r>
      <w:r w:rsidRPr="00AC07F1">
        <w:rPr>
          <w:rFonts w:ascii="Times New Roman" w:hAnsi="Times New Roman" w:cs="Times New Roman"/>
          <w:sz w:val="28"/>
          <w:szCs w:val="28"/>
        </w:rPr>
        <w:t xml:space="preserve">на </w:t>
      </w:r>
      <w:r w:rsidR="00332777">
        <w:rPr>
          <w:rFonts w:ascii="Times New Roman" w:hAnsi="Times New Roman" w:cs="Times New Roman"/>
          <w:sz w:val="28"/>
          <w:szCs w:val="28"/>
        </w:rPr>
        <w:t>их</w:t>
      </w:r>
      <w:r w:rsidRPr="00AC07F1">
        <w:rPr>
          <w:rFonts w:ascii="Times New Roman" w:hAnsi="Times New Roman" w:cs="Times New Roman"/>
          <w:sz w:val="28"/>
          <w:szCs w:val="28"/>
        </w:rPr>
        <w:t xml:space="preserve"> </w:t>
      </w:r>
      <w:r w:rsidR="006839D0" w:rsidRPr="00AC07F1">
        <w:rPr>
          <w:rFonts w:ascii="Times New Roman" w:hAnsi="Times New Roman" w:cs="Times New Roman"/>
          <w:sz w:val="28"/>
          <w:szCs w:val="28"/>
        </w:rPr>
        <w:t>соответстви</w:t>
      </w:r>
      <w:r w:rsidRPr="00AC07F1">
        <w:rPr>
          <w:rFonts w:ascii="Times New Roman" w:hAnsi="Times New Roman" w:cs="Times New Roman"/>
          <w:sz w:val="28"/>
          <w:szCs w:val="28"/>
        </w:rPr>
        <w:t>е</w:t>
      </w:r>
      <w:r w:rsidR="006839D0" w:rsidRPr="00AC07F1">
        <w:rPr>
          <w:rFonts w:ascii="Times New Roman" w:hAnsi="Times New Roman" w:cs="Times New Roman"/>
          <w:sz w:val="28"/>
          <w:szCs w:val="28"/>
        </w:rPr>
        <w:t xml:space="preserve"> требованиям, утвержденным приказом ФНС России</w:t>
      </w:r>
      <w:r w:rsidR="00D51D33">
        <w:rPr>
          <w:rFonts w:ascii="Times New Roman" w:hAnsi="Times New Roman" w:cs="Times New Roman"/>
          <w:sz w:val="28"/>
          <w:szCs w:val="28"/>
        </w:rPr>
        <w:t xml:space="preserve"> от 16.06.2017 № ММВ-7-15/509</w:t>
      </w:r>
      <w:r w:rsidR="00D51D33" w:rsidRPr="00D51D33">
        <w:rPr>
          <w:rFonts w:ascii="Times New Roman" w:hAnsi="Times New Roman" w:cs="Times New Roman"/>
          <w:sz w:val="28"/>
          <w:szCs w:val="28"/>
        </w:rPr>
        <w:t>@</w:t>
      </w:r>
      <w:r w:rsidR="00D51D33">
        <w:rPr>
          <w:rFonts w:ascii="Times New Roman" w:hAnsi="Times New Roman" w:cs="Times New Roman"/>
          <w:sz w:val="28"/>
          <w:szCs w:val="28"/>
        </w:rPr>
        <w:t xml:space="preserve"> «Об утверждении Требований к организации системы внутреннего контроля»</w:t>
      </w:r>
      <w:r w:rsidRPr="00AC07F1">
        <w:rPr>
          <w:rFonts w:ascii="Times New Roman" w:hAnsi="Times New Roman" w:cs="Times New Roman"/>
          <w:sz w:val="28"/>
          <w:szCs w:val="28"/>
        </w:rPr>
        <w:t>.</w:t>
      </w:r>
    </w:p>
    <w:p w:rsidR="0083128C" w:rsidRDefault="0083128C" w:rsidP="006839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ФНС России от 21.04.2017 № ММВ-7-15/323</w:t>
      </w:r>
      <w:r w:rsidRPr="0083128C">
        <w:rPr>
          <w:rFonts w:ascii="Times New Roman" w:hAnsi="Times New Roman" w:cs="Times New Roman"/>
          <w:sz w:val="28"/>
          <w:szCs w:val="28"/>
        </w:rPr>
        <w:t xml:space="preserve">@ </w:t>
      </w:r>
      <w:r>
        <w:rPr>
          <w:rFonts w:ascii="Times New Roman" w:hAnsi="Times New Roman" w:cs="Times New Roman"/>
          <w:sz w:val="28"/>
          <w:szCs w:val="28"/>
        </w:rPr>
        <w:t>утверждены формы документов, используемых при проведении налогового мониторинга, и требования к ним</w:t>
      </w:r>
      <w:r w:rsidR="006839D0">
        <w:rPr>
          <w:rFonts w:ascii="Times New Roman" w:hAnsi="Times New Roman" w:cs="Times New Roman"/>
          <w:sz w:val="28"/>
          <w:szCs w:val="28"/>
        </w:rPr>
        <w:t xml:space="preserve"> (слайд 4)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3796" w:rsidRDefault="008E3796" w:rsidP="006839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Письмом ФНС России от 23.11.2017 №</w:t>
      </w:r>
      <w:r w:rsidR="00FF65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ЕД-4-15/23793</w:t>
      </w:r>
      <w:r w:rsidRPr="008E3796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 xml:space="preserve"> в адрес Инспекции направлены рекомендации по проведению оценки эффективности налогового мониторинга (слайд 5).</w:t>
      </w:r>
    </w:p>
    <w:p w:rsidR="001D684F" w:rsidRDefault="001D684F" w:rsidP="006839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B36FF5">
        <w:rPr>
          <w:rFonts w:ascii="Times New Roman" w:hAnsi="Times New Roman" w:cs="Times New Roman"/>
          <w:sz w:val="28"/>
          <w:szCs w:val="28"/>
        </w:rPr>
        <w:t>ценк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36FF5">
        <w:rPr>
          <w:rFonts w:ascii="Times New Roman" w:hAnsi="Times New Roman" w:cs="Times New Roman"/>
          <w:sz w:val="28"/>
          <w:szCs w:val="28"/>
        </w:rPr>
        <w:t xml:space="preserve"> эффективности налогового мониторинга </w:t>
      </w:r>
      <w:r>
        <w:rPr>
          <w:rFonts w:ascii="Times New Roman" w:hAnsi="Times New Roman" w:cs="Times New Roman"/>
          <w:sz w:val="28"/>
          <w:szCs w:val="28"/>
        </w:rPr>
        <w:t xml:space="preserve">должна проводиться налоговыми органами </w:t>
      </w:r>
      <w:r w:rsidRPr="00B36FF5">
        <w:rPr>
          <w:rFonts w:ascii="Times New Roman" w:hAnsi="Times New Roman" w:cs="Times New Roman"/>
          <w:sz w:val="28"/>
          <w:szCs w:val="28"/>
        </w:rPr>
        <w:t>ежегодно по окончани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36FF5">
        <w:rPr>
          <w:rFonts w:ascii="Times New Roman" w:hAnsi="Times New Roman" w:cs="Times New Roman"/>
          <w:sz w:val="28"/>
          <w:szCs w:val="28"/>
        </w:rPr>
        <w:t xml:space="preserve"> срока проведения налогового мониторинга за соответствующий период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3796" w:rsidRDefault="00DC5F07" w:rsidP="006839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осуществляется на основании анализа следующих показателей и критериев:</w:t>
      </w:r>
    </w:p>
    <w:p w:rsidR="00DC5F07" w:rsidRDefault="00D953EB" w:rsidP="006839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DC5F07" w:rsidRPr="00B36FF5">
        <w:rPr>
          <w:rFonts w:ascii="Times New Roman" w:hAnsi="Times New Roman" w:cs="Times New Roman"/>
          <w:sz w:val="28"/>
          <w:szCs w:val="28"/>
        </w:rPr>
        <w:t>алоговая нагрузка и расходы на соблюдение требований законодательства о налогах и сборах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C5F07" w:rsidRDefault="00D953EB" w:rsidP="006839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DC5F07" w:rsidRPr="00B36FF5">
        <w:rPr>
          <w:rFonts w:ascii="Times New Roman" w:hAnsi="Times New Roman" w:cs="Times New Roman"/>
          <w:sz w:val="28"/>
          <w:szCs w:val="28"/>
        </w:rPr>
        <w:t>отивированные мнения</w:t>
      </w:r>
      <w:r w:rsidR="00DC5F07">
        <w:rPr>
          <w:rFonts w:ascii="Times New Roman" w:hAnsi="Times New Roman" w:cs="Times New Roman"/>
          <w:sz w:val="28"/>
          <w:szCs w:val="28"/>
        </w:rPr>
        <w:t xml:space="preserve"> (</w:t>
      </w:r>
      <w:r w:rsidR="004268BA">
        <w:rPr>
          <w:rFonts w:ascii="Times New Roman" w:hAnsi="Times New Roman" w:cs="Times New Roman"/>
          <w:sz w:val="28"/>
          <w:szCs w:val="28"/>
        </w:rPr>
        <w:t>к</w:t>
      </w:r>
      <w:r w:rsidR="00DC5F07" w:rsidRPr="00B36FF5">
        <w:rPr>
          <w:rFonts w:ascii="Times New Roman" w:hAnsi="Times New Roman" w:cs="Times New Roman"/>
          <w:sz w:val="28"/>
          <w:szCs w:val="28"/>
        </w:rPr>
        <w:t>оличество неурегулирован</w:t>
      </w:r>
      <w:r w:rsidR="00DC5F07">
        <w:rPr>
          <w:rFonts w:ascii="Times New Roman" w:hAnsi="Times New Roman" w:cs="Times New Roman"/>
          <w:sz w:val="28"/>
          <w:szCs w:val="28"/>
        </w:rPr>
        <w:t>н</w:t>
      </w:r>
      <w:r w:rsidR="00DC5F07" w:rsidRPr="00B36FF5">
        <w:rPr>
          <w:rFonts w:ascii="Times New Roman" w:hAnsi="Times New Roman" w:cs="Times New Roman"/>
          <w:sz w:val="28"/>
          <w:szCs w:val="28"/>
        </w:rPr>
        <w:t>ых спорных и (или) неопределенных налоговых позиций, по которым организацией планируется направить запрос на представление</w:t>
      </w:r>
      <w:r w:rsidR="00DC5F07">
        <w:rPr>
          <w:rFonts w:ascii="Times New Roman" w:hAnsi="Times New Roman" w:cs="Times New Roman"/>
          <w:sz w:val="28"/>
          <w:szCs w:val="28"/>
        </w:rPr>
        <w:t xml:space="preserve"> мотивированного мнения, </w:t>
      </w:r>
      <w:r w:rsidR="004268BA">
        <w:rPr>
          <w:rFonts w:ascii="Times New Roman" w:hAnsi="Times New Roman" w:cs="Times New Roman"/>
          <w:sz w:val="28"/>
          <w:szCs w:val="28"/>
        </w:rPr>
        <w:t>с</w:t>
      </w:r>
      <w:r w:rsidR="00DC5F07" w:rsidRPr="00B36FF5">
        <w:rPr>
          <w:rFonts w:ascii="Times New Roman" w:hAnsi="Times New Roman" w:cs="Times New Roman"/>
          <w:sz w:val="28"/>
          <w:szCs w:val="28"/>
        </w:rPr>
        <w:t>умма налоговых обязательств по неурегулированным спорным и (или) неопределенным налоговым позициям</w:t>
      </w:r>
      <w:r w:rsidR="00DC5F07">
        <w:rPr>
          <w:rFonts w:ascii="Times New Roman" w:hAnsi="Times New Roman" w:cs="Times New Roman"/>
          <w:sz w:val="28"/>
          <w:szCs w:val="28"/>
        </w:rPr>
        <w:t xml:space="preserve">, </w:t>
      </w:r>
      <w:r w:rsidR="004268BA">
        <w:rPr>
          <w:rFonts w:ascii="Times New Roman" w:hAnsi="Times New Roman" w:cs="Times New Roman"/>
          <w:sz w:val="28"/>
          <w:szCs w:val="28"/>
        </w:rPr>
        <w:t>к</w:t>
      </w:r>
      <w:r w:rsidR="00DC5F07" w:rsidRPr="00B36FF5">
        <w:rPr>
          <w:rFonts w:ascii="Times New Roman" w:hAnsi="Times New Roman" w:cs="Times New Roman"/>
          <w:sz w:val="28"/>
          <w:szCs w:val="28"/>
        </w:rPr>
        <w:t>оличество мотивированных мнений, составленных налоговым органом</w:t>
      </w:r>
      <w:r w:rsidR="00DC5F07">
        <w:rPr>
          <w:rFonts w:ascii="Times New Roman" w:hAnsi="Times New Roman" w:cs="Times New Roman"/>
          <w:sz w:val="28"/>
          <w:szCs w:val="28"/>
        </w:rPr>
        <w:t xml:space="preserve">, </w:t>
      </w:r>
      <w:r w:rsidR="004268BA">
        <w:rPr>
          <w:rFonts w:ascii="Times New Roman" w:hAnsi="Times New Roman" w:cs="Times New Roman"/>
          <w:sz w:val="28"/>
          <w:szCs w:val="28"/>
        </w:rPr>
        <w:t>с</w:t>
      </w:r>
      <w:r w:rsidR="00DC5F07" w:rsidRPr="00B36FF5">
        <w:rPr>
          <w:rFonts w:ascii="Times New Roman" w:hAnsi="Times New Roman" w:cs="Times New Roman"/>
          <w:sz w:val="28"/>
          <w:szCs w:val="28"/>
        </w:rPr>
        <w:t>умма налоговых обязательств по составленным мотивированным мнениям</w:t>
      </w:r>
      <w:r w:rsidR="00DC5F0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C5F07" w:rsidRDefault="00CE2128" w:rsidP="006839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DC5F07" w:rsidRPr="00B36FF5">
        <w:rPr>
          <w:rFonts w:ascii="Times New Roman" w:hAnsi="Times New Roman" w:cs="Times New Roman"/>
          <w:sz w:val="28"/>
          <w:szCs w:val="28"/>
        </w:rPr>
        <w:t>алогов</w:t>
      </w:r>
      <w:r w:rsidR="00D51D33">
        <w:rPr>
          <w:rFonts w:ascii="Times New Roman" w:hAnsi="Times New Roman" w:cs="Times New Roman"/>
          <w:sz w:val="28"/>
          <w:szCs w:val="28"/>
        </w:rPr>
        <w:t>ый</w:t>
      </w:r>
      <w:r w:rsidR="00DC5F07" w:rsidRPr="00B36FF5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D51D33">
        <w:rPr>
          <w:rFonts w:ascii="Times New Roman" w:hAnsi="Times New Roman" w:cs="Times New Roman"/>
          <w:sz w:val="28"/>
          <w:szCs w:val="28"/>
        </w:rPr>
        <w:t>ь</w:t>
      </w:r>
      <w:r w:rsidR="00DC5F07" w:rsidRPr="00B36FF5">
        <w:rPr>
          <w:rFonts w:ascii="Times New Roman" w:hAnsi="Times New Roman" w:cs="Times New Roman"/>
          <w:sz w:val="28"/>
          <w:szCs w:val="28"/>
        </w:rPr>
        <w:t>, корректировк</w:t>
      </w:r>
      <w:r w:rsidR="00D51D33">
        <w:rPr>
          <w:rFonts w:ascii="Times New Roman" w:hAnsi="Times New Roman" w:cs="Times New Roman"/>
          <w:sz w:val="28"/>
          <w:szCs w:val="28"/>
        </w:rPr>
        <w:t>а</w:t>
      </w:r>
      <w:r w:rsidR="00DC5F07" w:rsidRPr="00B36FF5">
        <w:rPr>
          <w:rFonts w:ascii="Times New Roman" w:hAnsi="Times New Roman" w:cs="Times New Roman"/>
          <w:sz w:val="28"/>
          <w:szCs w:val="28"/>
        </w:rPr>
        <w:t xml:space="preserve"> налоговых обязательств</w:t>
      </w:r>
      <w:r w:rsidR="00DC5F07" w:rsidRPr="00B36FF5">
        <w:t xml:space="preserve"> </w:t>
      </w:r>
      <w:r w:rsidR="00DC5F07" w:rsidRPr="00D51D33">
        <w:t>(</w:t>
      </w:r>
      <w:r w:rsidR="00B760E8">
        <w:rPr>
          <w:rFonts w:ascii="Times New Roman" w:hAnsi="Times New Roman" w:cs="Times New Roman"/>
          <w:sz w:val="28"/>
          <w:szCs w:val="28"/>
        </w:rPr>
        <w:t>к</w:t>
      </w:r>
      <w:r w:rsidR="00DC5F07" w:rsidRPr="00D51D33">
        <w:rPr>
          <w:rFonts w:ascii="Times New Roman" w:hAnsi="Times New Roman" w:cs="Times New Roman"/>
          <w:sz w:val="28"/>
          <w:szCs w:val="28"/>
        </w:rPr>
        <w:t xml:space="preserve">оличество уточненных налоговых деклараций, </w:t>
      </w:r>
      <w:r w:rsidR="004268BA">
        <w:rPr>
          <w:rFonts w:ascii="Times New Roman" w:hAnsi="Times New Roman" w:cs="Times New Roman"/>
          <w:sz w:val="28"/>
          <w:szCs w:val="28"/>
        </w:rPr>
        <w:t>с</w:t>
      </w:r>
      <w:r w:rsidR="00DC5F07" w:rsidRPr="00D51D33">
        <w:rPr>
          <w:rFonts w:ascii="Times New Roman" w:hAnsi="Times New Roman" w:cs="Times New Roman"/>
          <w:sz w:val="28"/>
          <w:szCs w:val="28"/>
        </w:rPr>
        <w:t xml:space="preserve">умма уточненных налоговых обязательств, </w:t>
      </w:r>
      <w:r w:rsidR="004268BA">
        <w:rPr>
          <w:rFonts w:ascii="Times New Roman" w:hAnsi="Times New Roman" w:cs="Times New Roman"/>
          <w:sz w:val="28"/>
          <w:szCs w:val="28"/>
        </w:rPr>
        <w:t>к</w:t>
      </w:r>
      <w:r w:rsidR="00DC5F07" w:rsidRPr="00D51D33">
        <w:rPr>
          <w:rFonts w:ascii="Times New Roman" w:hAnsi="Times New Roman" w:cs="Times New Roman"/>
          <w:sz w:val="28"/>
          <w:szCs w:val="28"/>
        </w:rPr>
        <w:t xml:space="preserve">оличество направленных требований о представлении пояснений, документов, </w:t>
      </w:r>
      <w:r w:rsidR="004268BA">
        <w:rPr>
          <w:rFonts w:ascii="Times New Roman" w:hAnsi="Times New Roman" w:cs="Times New Roman"/>
          <w:sz w:val="28"/>
          <w:szCs w:val="28"/>
        </w:rPr>
        <w:t>к</w:t>
      </w:r>
      <w:r w:rsidR="00DC5F07" w:rsidRPr="00D51D33">
        <w:rPr>
          <w:rFonts w:ascii="Times New Roman" w:hAnsi="Times New Roman" w:cs="Times New Roman"/>
          <w:sz w:val="28"/>
          <w:szCs w:val="28"/>
        </w:rPr>
        <w:t>оличество документов, представленных по требованию налогового органа)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C5F07" w:rsidRDefault="00CE2128" w:rsidP="006839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C5F07" w:rsidRPr="00461A05">
        <w:rPr>
          <w:rFonts w:ascii="Times New Roman" w:hAnsi="Times New Roman" w:cs="Times New Roman"/>
          <w:sz w:val="28"/>
          <w:szCs w:val="28"/>
        </w:rPr>
        <w:t>олнота и своевременность уплаты налогов, сборов и страховых взносов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C5F07" w:rsidRDefault="00CE2128" w:rsidP="006839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="00DC5F07" w:rsidRPr="000245D1">
        <w:rPr>
          <w:rFonts w:ascii="Times New Roman" w:hAnsi="Times New Roman" w:cs="Times New Roman"/>
          <w:sz w:val="28"/>
          <w:szCs w:val="28"/>
        </w:rPr>
        <w:t>ценка системы бухгалтерского</w:t>
      </w:r>
      <w:r w:rsidR="00DC5F07">
        <w:rPr>
          <w:rFonts w:ascii="Times New Roman" w:hAnsi="Times New Roman" w:cs="Times New Roman"/>
          <w:sz w:val="28"/>
          <w:szCs w:val="28"/>
        </w:rPr>
        <w:t xml:space="preserve"> </w:t>
      </w:r>
      <w:r w:rsidR="00DC5F07" w:rsidRPr="000245D1">
        <w:rPr>
          <w:rFonts w:ascii="Times New Roman" w:hAnsi="Times New Roman" w:cs="Times New Roman"/>
          <w:sz w:val="28"/>
          <w:szCs w:val="28"/>
        </w:rPr>
        <w:t>и налогового учета, формирования налоговой отчетности</w:t>
      </w:r>
      <w:r w:rsidR="00DC5F07">
        <w:rPr>
          <w:rFonts w:ascii="Times New Roman" w:hAnsi="Times New Roman" w:cs="Times New Roman"/>
          <w:sz w:val="28"/>
          <w:szCs w:val="28"/>
        </w:rPr>
        <w:t xml:space="preserve"> (</w:t>
      </w:r>
      <w:r w:rsidR="004268BA">
        <w:rPr>
          <w:rFonts w:ascii="Times New Roman" w:hAnsi="Times New Roman" w:cs="Times New Roman"/>
          <w:sz w:val="28"/>
          <w:szCs w:val="28"/>
        </w:rPr>
        <w:t>с</w:t>
      </w:r>
      <w:r w:rsidR="00DC5F07" w:rsidRPr="000245D1">
        <w:rPr>
          <w:rFonts w:ascii="Times New Roman" w:hAnsi="Times New Roman" w:cs="Times New Roman"/>
          <w:sz w:val="28"/>
          <w:szCs w:val="28"/>
        </w:rPr>
        <w:t>пособ ведения налогового учета</w:t>
      </w:r>
      <w:r w:rsidR="00DC5F07">
        <w:rPr>
          <w:rFonts w:ascii="Times New Roman" w:hAnsi="Times New Roman" w:cs="Times New Roman"/>
          <w:sz w:val="28"/>
          <w:szCs w:val="28"/>
        </w:rPr>
        <w:t xml:space="preserve">, </w:t>
      </w:r>
      <w:r w:rsidR="004268BA">
        <w:rPr>
          <w:rFonts w:ascii="Times New Roman" w:hAnsi="Times New Roman" w:cs="Times New Roman"/>
          <w:sz w:val="28"/>
          <w:szCs w:val="28"/>
        </w:rPr>
        <w:t>а</w:t>
      </w:r>
      <w:r w:rsidR="00DC5F07" w:rsidRPr="000245D1">
        <w:rPr>
          <w:rFonts w:ascii="Times New Roman" w:hAnsi="Times New Roman" w:cs="Times New Roman"/>
          <w:sz w:val="28"/>
          <w:szCs w:val="28"/>
        </w:rPr>
        <w:t>втоматическое формирование регистров налогового учета</w:t>
      </w:r>
      <w:r w:rsidR="00DC5F07">
        <w:rPr>
          <w:rFonts w:ascii="Times New Roman" w:hAnsi="Times New Roman" w:cs="Times New Roman"/>
          <w:sz w:val="28"/>
          <w:szCs w:val="28"/>
        </w:rPr>
        <w:t>,</w:t>
      </w:r>
      <w:r w:rsidR="00DC5F07" w:rsidRPr="000245D1">
        <w:t xml:space="preserve"> </w:t>
      </w:r>
      <w:r w:rsidR="004268BA" w:rsidRPr="0002229F">
        <w:rPr>
          <w:rFonts w:ascii="Times New Roman" w:hAnsi="Times New Roman" w:cs="Times New Roman"/>
          <w:sz w:val="28"/>
          <w:szCs w:val="28"/>
        </w:rPr>
        <w:t>с</w:t>
      </w:r>
      <w:r w:rsidR="00DC5F07" w:rsidRPr="000245D1">
        <w:rPr>
          <w:rFonts w:ascii="Times New Roman" w:hAnsi="Times New Roman" w:cs="Times New Roman"/>
          <w:sz w:val="28"/>
          <w:szCs w:val="28"/>
        </w:rPr>
        <w:t>труктура раскрытия показателей налоговых деклараций</w:t>
      </w:r>
      <w:r w:rsidR="00DC5F07">
        <w:rPr>
          <w:rFonts w:ascii="Times New Roman" w:hAnsi="Times New Roman" w:cs="Times New Roman"/>
          <w:sz w:val="28"/>
          <w:szCs w:val="28"/>
        </w:rPr>
        <w:t xml:space="preserve">, </w:t>
      </w:r>
      <w:r w:rsidR="004268BA">
        <w:rPr>
          <w:rFonts w:ascii="Times New Roman" w:hAnsi="Times New Roman" w:cs="Times New Roman"/>
          <w:sz w:val="28"/>
          <w:szCs w:val="28"/>
        </w:rPr>
        <w:t>п</w:t>
      </w:r>
      <w:r w:rsidR="00DC5F07" w:rsidRPr="000245D1">
        <w:rPr>
          <w:rFonts w:ascii="Times New Roman" w:hAnsi="Times New Roman" w:cs="Times New Roman"/>
          <w:sz w:val="28"/>
          <w:szCs w:val="28"/>
        </w:rPr>
        <w:t>орядок формирования регистров налогового учета</w:t>
      </w:r>
      <w:r w:rsidR="00DC5F07">
        <w:rPr>
          <w:rFonts w:ascii="Times New Roman" w:hAnsi="Times New Roman" w:cs="Times New Roman"/>
          <w:sz w:val="28"/>
          <w:szCs w:val="28"/>
        </w:rPr>
        <w:t xml:space="preserve">, </w:t>
      </w:r>
      <w:r w:rsidR="004268BA">
        <w:rPr>
          <w:rFonts w:ascii="Times New Roman" w:hAnsi="Times New Roman" w:cs="Times New Roman"/>
          <w:sz w:val="28"/>
          <w:szCs w:val="28"/>
        </w:rPr>
        <w:t>п</w:t>
      </w:r>
      <w:r w:rsidR="00DC5F07" w:rsidRPr="00CE0F0F">
        <w:rPr>
          <w:rFonts w:ascii="Times New Roman" w:hAnsi="Times New Roman" w:cs="Times New Roman"/>
          <w:sz w:val="28"/>
          <w:szCs w:val="28"/>
        </w:rPr>
        <w:t>орядок внесения исправлений в данные налогового учета</w:t>
      </w:r>
      <w:r w:rsidR="00DC5F07">
        <w:rPr>
          <w:rFonts w:ascii="Times New Roman" w:hAnsi="Times New Roman" w:cs="Times New Roman"/>
          <w:sz w:val="28"/>
          <w:szCs w:val="28"/>
        </w:rPr>
        <w:t xml:space="preserve">, </w:t>
      </w:r>
      <w:r w:rsidR="004268BA">
        <w:rPr>
          <w:rFonts w:ascii="Times New Roman" w:hAnsi="Times New Roman" w:cs="Times New Roman"/>
          <w:sz w:val="28"/>
          <w:szCs w:val="28"/>
        </w:rPr>
        <w:t>а</w:t>
      </w:r>
      <w:r w:rsidR="00DC5F07" w:rsidRPr="00CE0F0F">
        <w:rPr>
          <w:rFonts w:ascii="Times New Roman" w:hAnsi="Times New Roman" w:cs="Times New Roman"/>
          <w:sz w:val="28"/>
          <w:szCs w:val="28"/>
        </w:rPr>
        <w:t>втоматическое заполнение налоговых деклараций</w:t>
      </w:r>
      <w:r w:rsidR="00DC5F07">
        <w:rPr>
          <w:rFonts w:ascii="Times New Roman" w:hAnsi="Times New Roman" w:cs="Times New Roman"/>
          <w:sz w:val="28"/>
          <w:szCs w:val="28"/>
        </w:rPr>
        <w:t xml:space="preserve">, </w:t>
      </w:r>
      <w:r w:rsidR="004268BA">
        <w:rPr>
          <w:rFonts w:ascii="Times New Roman" w:hAnsi="Times New Roman" w:cs="Times New Roman"/>
          <w:sz w:val="28"/>
          <w:szCs w:val="28"/>
        </w:rPr>
        <w:t>а</w:t>
      </w:r>
      <w:r w:rsidR="00DC5F07" w:rsidRPr="001D43F7">
        <w:rPr>
          <w:rFonts w:ascii="Times New Roman" w:hAnsi="Times New Roman" w:cs="Times New Roman"/>
          <w:sz w:val="28"/>
          <w:szCs w:val="28"/>
        </w:rPr>
        <w:t>втоматическая расшифровка показателей налоговых деклараций</w:t>
      </w:r>
      <w:r w:rsidR="00DC5F07">
        <w:rPr>
          <w:rFonts w:ascii="Times New Roman" w:hAnsi="Times New Roman" w:cs="Times New Roman"/>
          <w:sz w:val="28"/>
          <w:szCs w:val="28"/>
        </w:rPr>
        <w:t xml:space="preserve">, </w:t>
      </w:r>
      <w:r w:rsidR="004268BA">
        <w:rPr>
          <w:rFonts w:ascii="Times New Roman" w:hAnsi="Times New Roman" w:cs="Times New Roman"/>
          <w:sz w:val="28"/>
          <w:szCs w:val="28"/>
        </w:rPr>
        <w:t>н</w:t>
      </w:r>
      <w:r w:rsidR="00DC5F07" w:rsidRPr="001D43F7">
        <w:rPr>
          <w:rFonts w:ascii="Times New Roman" w:hAnsi="Times New Roman" w:cs="Times New Roman"/>
          <w:sz w:val="28"/>
          <w:szCs w:val="28"/>
        </w:rPr>
        <w:t>аличие электронных копий первичных учетных документов</w:t>
      </w:r>
      <w:r w:rsidR="00DC5F07">
        <w:t xml:space="preserve">, </w:t>
      </w:r>
      <w:r w:rsidR="004268BA">
        <w:rPr>
          <w:rFonts w:ascii="Times New Roman" w:hAnsi="Times New Roman" w:cs="Times New Roman"/>
          <w:sz w:val="28"/>
          <w:szCs w:val="28"/>
        </w:rPr>
        <w:t>н</w:t>
      </w:r>
      <w:r w:rsidR="00DC5F07" w:rsidRPr="001D43F7">
        <w:rPr>
          <w:rFonts w:ascii="Times New Roman" w:hAnsi="Times New Roman" w:cs="Times New Roman"/>
          <w:sz w:val="28"/>
          <w:szCs w:val="28"/>
        </w:rPr>
        <w:t>аличие юридически значимого электронного документооборота для всех видов ПУД и</w:t>
      </w:r>
      <w:proofErr w:type="gramEnd"/>
      <w:r w:rsidR="00DC5F07" w:rsidRPr="001D43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C5F07" w:rsidRPr="001D43F7">
        <w:rPr>
          <w:rFonts w:ascii="Times New Roman" w:hAnsi="Times New Roman" w:cs="Times New Roman"/>
          <w:sz w:val="28"/>
          <w:szCs w:val="28"/>
        </w:rPr>
        <w:t>счетов-фактур</w:t>
      </w:r>
      <w:r w:rsidR="00DC5F0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DC5F07" w:rsidRDefault="00CE2128" w:rsidP="006839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DC5F07" w:rsidRPr="001D43F7">
        <w:rPr>
          <w:rFonts w:ascii="Times New Roman" w:hAnsi="Times New Roman" w:cs="Times New Roman"/>
          <w:sz w:val="28"/>
          <w:szCs w:val="28"/>
        </w:rPr>
        <w:t>нализ оценки системы внутреннего контроля</w:t>
      </w:r>
      <w:r w:rsidR="00DC5F07">
        <w:rPr>
          <w:rFonts w:ascii="Times New Roman" w:hAnsi="Times New Roman" w:cs="Times New Roman"/>
          <w:sz w:val="28"/>
          <w:szCs w:val="28"/>
        </w:rPr>
        <w:t xml:space="preserve"> (</w:t>
      </w:r>
      <w:r w:rsidR="004268BA">
        <w:rPr>
          <w:rFonts w:ascii="Times New Roman" w:hAnsi="Times New Roman" w:cs="Times New Roman"/>
          <w:sz w:val="28"/>
          <w:szCs w:val="28"/>
        </w:rPr>
        <w:t>к</w:t>
      </w:r>
      <w:r w:rsidR="00DC5F07" w:rsidRPr="001D43F7">
        <w:rPr>
          <w:rFonts w:ascii="Times New Roman" w:hAnsi="Times New Roman" w:cs="Times New Roman"/>
          <w:sz w:val="28"/>
          <w:szCs w:val="28"/>
        </w:rPr>
        <w:t>онтрольная среда организации</w:t>
      </w:r>
      <w:r w:rsidR="00DC5F07">
        <w:rPr>
          <w:rFonts w:ascii="Times New Roman" w:hAnsi="Times New Roman" w:cs="Times New Roman"/>
          <w:sz w:val="28"/>
          <w:szCs w:val="28"/>
        </w:rPr>
        <w:t>,</w:t>
      </w:r>
      <w:r w:rsidR="00DC5F07" w:rsidRPr="001D43F7">
        <w:t xml:space="preserve"> </w:t>
      </w:r>
      <w:r w:rsidR="004268BA">
        <w:rPr>
          <w:rFonts w:ascii="Times New Roman" w:hAnsi="Times New Roman" w:cs="Times New Roman"/>
          <w:sz w:val="28"/>
          <w:szCs w:val="28"/>
        </w:rPr>
        <w:t>в</w:t>
      </w:r>
      <w:r w:rsidR="00DC5F07" w:rsidRPr="001D43F7">
        <w:rPr>
          <w:rFonts w:ascii="Times New Roman" w:hAnsi="Times New Roman" w:cs="Times New Roman"/>
          <w:sz w:val="28"/>
          <w:szCs w:val="28"/>
        </w:rPr>
        <w:t>ыявление и оценка организацией рисков</w:t>
      </w:r>
      <w:r w:rsidR="00DC5F07">
        <w:rPr>
          <w:rFonts w:ascii="Times New Roman" w:hAnsi="Times New Roman" w:cs="Times New Roman"/>
          <w:sz w:val="28"/>
          <w:szCs w:val="28"/>
        </w:rPr>
        <w:t xml:space="preserve">, </w:t>
      </w:r>
      <w:r w:rsidR="004268BA">
        <w:rPr>
          <w:rFonts w:ascii="Times New Roman" w:hAnsi="Times New Roman" w:cs="Times New Roman"/>
          <w:sz w:val="28"/>
          <w:szCs w:val="28"/>
        </w:rPr>
        <w:t>к</w:t>
      </w:r>
      <w:r w:rsidR="00DC5F07" w:rsidRPr="001D43F7">
        <w:rPr>
          <w:rFonts w:ascii="Times New Roman" w:hAnsi="Times New Roman" w:cs="Times New Roman"/>
          <w:sz w:val="28"/>
          <w:szCs w:val="28"/>
        </w:rPr>
        <w:t>онтрольные процедуры организации</w:t>
      </w:r>
      <w:r w:rsidR="00DC5F07">
        <w:rPr>
          <w:rFonts w:ascii="Times New Roman" w:hAnsi="Times New Roman" w:cs="Times New Roman"/>
          <w:sz w:val="28"/>
          <w:szCs w:val="28"/>
        </w:rPr>
        <w:t>,</w:t>
      </w:r>
      <w:r w:rsidR="00DC5F07" w:rsidRPr="001D43F7">
        <w:t xml:space="preserve"> </w:t>
      </w:r>
      <w:r w:rsidR="004268BA">
        <w:rPr>
          <w:rFonts w:ascii="Times New Roman" w:hAnsi="Times New Roman" w:cs="Times New Roman"/>
          <w:sz w:val="28"/>
          <w:szCs w:val="28"/>
        </w:rPr>
        <w:t>и</w:t>
      </w:r>
      <w:r w:rsidR="00DC5F07" w:rsidRPr="001D43F7">
        <w:rPr>
          <w:rFonts w:ascii="Times New Roman" w:hAnsi="Times New Roman" w:cs="Times New Roman"/>
          <w:sz w:val="28"/>
          <w:szCs w:val="28"/>
        </w:rPr>
        <w:t>нформационная система организации</w:t>
      </w:r>
      <w:r w:rsidR="00DC5F07">
        <w:rPr>
          <w:rFonts w:ascii="Times New Roman" w:hAnsi="Times New Roman" w:cs="Times New Roman"/>
          <w:sz w:val="28"/>
          <w:szCs w:val="28"/>
        </w:rPr>
        <w:t>,</w:t>
      </w:r>
      <w:r w:rsidR="00DC5F07" w:rsidRPr="001D43F7">
        <w:t xml:space="preserve"> </w:t>
      </w:r>
      <w:r w:rsidR="004268BA">
        <w:rPr>
          <w:rFonts w:ascii="Times New Roman" w:hAnsi="Times New Roman" w:cs="Times New Roman"/>
          <w:sz w:val="28"/>
          <w:szCs w:val="28"/>
        </w:rPr>
        <w:t>м</w:t>
      </w:r>
      <w:r w:rsidR="00DC5F07" w:rsidRPr="001D43F7">
        <w:rPr>
          <w:rFonts w:ascii="Times New Roman" w:hAnsi="Times New Roman" w:cs="Times New Roman"/>
          <w:sz w:val="28"/>
          <w:szCs w:val="28"/>
        </w:rPr>
        <w:t>ониторинг организацией средств контроля</w:t>
      </w:r>
      <w:r w:rsidR="00DC5F0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C5F07" w:rsidRDefault="00CE2128" w:rsidP="006839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DC5F07" w:rsidRPr="001D43F7">
        <w:rPr>
          <w:rFonts w:ascii="Times New Roman" w:hAnsi="Times New Roman" w:cs="Times New Roman"/>
          <w:sz w:val="28"/>
          <w:szCs w:val="28"/>
        </w:rPr>
        <w:t>ценка системы информационного взаимодействия организации с налоговым органом</w:t>
      </w:r>
      <w:r w:rsidR="00332777">
        <w:rPr>
          <w:rFonts w:ascii="Times New Roman" w:hAnsi="Times New Roman" w:cs="Times New Roman"/>
          <w:sz w:val="28"/>
          <w:szCs w:val="28"/>
        </w:rPr>
        <w:t xml:space="preserve"> </w:t>
      </w:r>
      <w:r w:rsidR="00DC5F07">
        <w:rPr>
          <w:rFonts w:ascii="Times New Roman" w:hAnsi="Times New Roman" w:cs="Times New Roman"/>
          <w:sz w:val="28"/>
          <w:szCs w:val="28"/>
        </w:rPr>
        <w:t>(</w:t>
      </w:r>
      <w:r w:rsidR="004268BA">
        <w:rPr>
          <w:rFonts w:ascii="Times New Roman" w:hAnsi="Times New Roman" w:cs="Times New Roman"/>
          <w:sz w:val="28"/>
          <w:szCs w:val="28"/>
        </w:rPr>
        <w:t>с</w:t>
      </w:r>
      <w:r w:rsidR="00DC5F07" w:rsidRPr="001D43F7">
        <w:rPr>
          <w:rFonts w:ascii="Times New Roman" w:hAnsi="Times New Roman" w:cs="Times New Roman"/>
          <w:sz w:val="28"/>
          <w:szCs w:val="28"/>
        </w:rPr>
        <w:t>пособ информационного взаимодействия</w:t>
      </w:r>
      <w:r w:rsidR="00DC5F07">
        <w:rPr>
          <w:rFonts w:ascii="Times New Roman" w:hAnsi="Times New Roman" w:cs="Times New Roman"/>
          <w:sz w:val="28"/>
          <w:szCs w:val="28"/>
        </w:rPr>
        <w:t xml:space="preserve">, </w:t>
      </w:r>
      <w:r w:rsidR="004268BA">
        <w:rPr>
          <w:rFonts w:ascii="Times New Roman" w:hAnsi="Times New Roman" w:cs="Times New Roman"/>
          <w:sz w:val="28"/>
          <w:szCs w:val="28"/>
        </w:rPr>
        <w:t>п</w:t>
      </w:r>
      <w:r w:rsidR="00DC5F07" w:rsidRPr="001D43F7">
        <w:rPr>
          <w:rFonts w:ascii="Times New Roman" w:hAnsi="Times New Roman" w:cs="Times New Roman"/>
          <w:sz w:val="28"/>
          <w:szCs w:val="28"/>
        </w:rPr>
        <w:t>орядок представления налоговому органу доступа к информационным системам организации</w:t>
      </w:r>
      <w:r w:rsidR="00DC5F07">
        <w:rPr>
          <w:rFonts w:ascii="Times New Roman" w:hAnsi="Times New Roman" w:cs="Times New Roman"/>
          <w:sz w:val="28"/>
          <w:szCs w:val="28"/>
        </w:rPr>
        <w:t xml:space="preserve">, </w:t>
      </w:r>
      <w:r w:rsidR="004268BA">
        <w:rPr>
          <w:rFonts w:ascii="Times New Roman" w:hAnsi="Times New Roman" w:cs="Times New Roman"/>
          <w:sz w:val="28"/>
          <w:szCs w:val="28"/>
        </w:rPr>
        <w:t>о</w:t>
      </w:r>
      <w:r w:rsidR="00DC5F07" w:rsidRPr="001D43F7">
        <w:rPr>
          <w:rFonts w:ascii="Times New Roman" w:hAnsi="Times New Roman" w:cs="Times New Roman"/>
          <w:sz w:val="28"/>
          <w:szCs w:val="28"/>
        </w:rPr>
        <w:t>беспечение технической и информационной поддержки налогового органа</w:t>
      </w:r>
      <w:r w:rsidR="00DC5F07">
        <w:rPr>
          <w:rFonts w:ascii="Times New Roman" w:hAnsi="Times New Roman" w:cs="Times New Roman"/>
          <w:sz w:val="28"/>
          <w:szCs w:val="28"/>
        </w:rPr>
        <w:t xml:space="preserve">, </w:t>
      </w:r>
      <w:r w:rsidR="004268BA">
        <w:rPr>
          <w:rFonts w:ascii="Times New Roman" w:hAnsi="Times New Roman" w:cs="Times New Roman"/>
          <w:sz w:val="28"/>
          <w:szCs w:val="28"/>
        </w:rPr>
        <w:t>ф</w:t>
      </w:r>
      <w:r w:rsidR="00DC5F07" w:rsidRPr="00B65E07">
        <w:rPr>
          <w:rFonts w:ascii="Times New Roman" w:hAnsi="Times New Roman" w:cs="Times New Roman"/>
          <w:sz w:val="28"/>
          <w:szCs w:val="28"/>
        </w:rPr>
        <w:t>ункциональные возможности информационной системы</w:t>
      </w:r>
      <w:r w:rsidR="00DC5F07">
        <w:rPr>
          <w:rFonts w:ascii="Times New Roman" w:hAnsi="Times New Roman" w:cs="Times New Roman"/>
          <w:sz w:val="28"/>
          <w:szCs w:val="28"/>
        </w:rPr>
        <w:t>,</w:t>
      </w:r>
      <w:r w:rsidR="00DC5F07" w:rsidRPr="00B65E07">
        <w:t xml:space="preserve"> </w:t>
      </w:r>
      <w:r w:rsidR="004268BA">
        <w:rPr>
          <w:rFonts w:ascii="Times New Roman" w:hAnsi="Times New Roman" w:cs="Times New Roman"/>
          <w:sz w:val="28"/>
          <w:szCs w:val="28"/>
        </w:rPr>
        <w:t>ф</w:t>
      </w:r>
      <w:r w:rsidR="00DC5F07" w:rsidRPr="00B65E07">
        <w:rPr>
          <w:rFonts w:ascii="Times New Roman" w:hAnsi="Times New Roman" w:cs="Times New Roman"/>
          <w:sz w:val="28"/>
          <w:szCs w:val="28"/>
        </w:rPr>
        <w:t>орма и формат представления документов</w:t>
      </w:r>
      <w:r w:rsidR="00DC5F07">
        <w:rPr>
          <w:rFonts w:ascii="Times New Roman" w:hAnsi="Times New Roman" w:cs="Times New Roman"/>
          <w:sz w:val="28"/>
          <w:szCs w:val="28"/>
        </w:rPr>
        <w:t xml:space="preserve">, </w:t>
      </w:r>
      <w:r w:rsidR="004268BA">
        <w:rPr>
          <w:rFonts w:ascii="Times New Roman" w:hAnsi="Times New Roman" w:cs="Times New Roman"/>
          <w:sz w:val="28"/>
          <w:szCs w:val="28"/>
        </w:rPr>
        <w:t>с</w:t>
      </w:r>
      <w:r w:rsidR="00DC5F07" w:rsidRPr="00B65E07">
        <w:rPr>
          <w:rFonts w:ascii="Times New Roman" w:hAnsi="Times New Roman" w:cs="Times New Roman"/>
          <w:sz w:val="28"/>
          <w:szCs w:val="28"/>
        </w:rPr>
        <w:t>пособ защиты передаваемой информации</w:t>
      </w:r>
      <w:r w:rsidR="00DC5F07">
        <w:rPr>
          <w:rFonts w:ascii="Times New Roman" w:hAnsi="Times New Roman" w:cs="Times New Roman"/>
          <w:sz w:val="28"/>
          <w:szCs w:val="28"/>
        </w:rPr>
        <w:t xml:space="preserve">, </w:t>
      </w:r>
      <w:r w:rsidR="004268BA">
        <w:rPr>
          <w:rFonts w:ascii="Times New Roman" w:hAnsi="Times New Roman" w:cs="Times New Roman"/>
          <w:sz w:val="28"/>
          <w:szCs w:val="28"/>
        </w:rPr>
        <w:t>н</w:t>
      </w:r>
      <w:r w:rsidR="00DC5F07" w:rsidRPr="00B65E07">
        <w:rPr>
          <w:rFonts w:ascii="Times New Roman" w:hAnsi="Times New Roman" w:cs="Times New Roman"/>
          <w:sz w:val="28"/>
          <w:szCs w:val="28"/>
        </w:rPr>
        <w:t>аличие утвержденного порядка и сроков ознакомления с подлинниками документов</w:t>
      </w:r>
      <w:r w:rsidR="00DC5F07">
        <w:rPr>
          <w:rFonts w:ascii="Times New Roman" w:hAnsi="Times New Roman" w:cs="Times New Roman"/>
          <w:sz w:val="28"/>
          <w:szCs w:val="28"/>
        </w:rPr>
        <w:t>,</w:t>
      </w:r>
      <w:r w:rsidR="00DC5F07" w:rsidRPr="00B65E07">
        <w:t xml:space="preserve"> </w:t>
      </w:r>
      <w:r w:rsidR="004268BA">
        <w:rPr>
          <w:rFonts w:ascii="Times New Roman" w:hAnsi="Times New Roman" w:cs="Times New Roman"/>
          <w:sz w:val="28"/>
          <w:szCs w:val="28"/>
        </w:rPr>
        <w:t>с</w:t>
      </w:r>
      <w:r w:rsidR="00DC5F07" w:rsidRPr="00B65E07">
        <w:rPr>
          <w:rFonts w:ascii="Times New Roman" w:hAnsi="Times New Roman" w:cs="Times New Roman"/>
          <w:sz w:val="28"/>
          <w:szCs w:val="28"/>
        </w:rPr>
        <w:t>труктура раскрытия показателей налоговой отчетности</w:t>
      </w:r>
      <w:r w:rsidR="00DC5F0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C5F07" w:rsidRDefault="00DC5F07" w:rsidP="006839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B65E07">
        <w:rPr>
          <w:rFonts w:ascii="Times New Roman" w:hAnsi="Times New Roman" w:cs="Times New Roman"/>
          <w:sz w:val="28"/>
          <w:szCs w:val="28"/>
        </w:rPr>
        <w:t>езультат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65E07">
        <w:rPr>
          <w:rFonts w:ascii="Times New Roman" w:hAnsi="Times New Roman" w:cs="Times New Roman"/>
          <w:sz w:val="28"/>
          <w:szCs w:val="28"/>
        </w:rPr>
        <w:t xml:space="preserve"> оценки эффективности налогового мониторинга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B65E07">
        <w:rPr>
          <w:rFonts w:ascii="Times New Roman" w:hAnsi="Times New Roman" w:cs="Times New Roman"/>
          <w:sz w:val="28"/>
          <w:szCs w:val="28"/>
        </w:rPr>
        <w:t>аправл</w:t>
      </w:r>
      <w:r w:rsidR="006839D0">
        <w:rPr>
          <w:rFonts w:ascii="Times New Roman" w:hAnsi="Times New Roman" w:cs="Times New Roman"/>
          <w:sz w:val="28"/>
          <w:szCs w:val="28"/>
        </w:rPr>
        <w:t>яются</w:t>
      </w:r>
      <w:r w:rsidRPr="00B65E07">
        <w:rPr>
          <w:rFonts w:ascii="Times New Roman" w:hAnsi="Times New Roman" w:cs="Times New Roman"/>
          <w:sz w:val="28"/>
          <w:szCs w:val="28"/>
        </w:rPr>
        <w:t xml:space="preserve"> в адрес организации, в отношении которой проведен налоговый мониторинг.</w:t>
      </w:r>
    </w:p>
    <w:p w:rsidR="006839D0" w:rsidRPr="006839D0" w:rsidRDefault="006839D0" w:rsidP="006839D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9D0">
        <w:rPr>
          <w:rFonts w:ascii="Times New Roman" w:hAnsi="Times New Roman" w:cs="Times New Roman"/>
          <w:sz w:val="28"/>
          <w:szCs w:val="28"/>
        </w:rPr>
        <w:t>В случае несогласия организации с результатами проведенной оценки эффективности налогового мониторинга налоговый орган вправе их пересмотреть.</w:t>
      </w:r>
    </w:p>
    <w:p w:rsidR="002224DE" w:rsidRDefault="002224DE" w:rsidP="00CE21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0880" w:rsidRPr="00A50682" w:rsidRDefault="00A56BF9" w:rsidP="00CE21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заключении необходимо отметить, что п</w:t>
      </w:r>
      <w:r w:rsidR="00D953EB">
        <w:rPr>
          <w:rFonts w:ascii="Times New Roman" w:hAnsi="Times New Roman" w:cs="Times New Roman"/>
          <w:sz w:val="28"/>
          <w:szCs w:val="28"/>
        </w:rPr>
        <w:t xml:space="preserve">ринятие Федеральной налоговой службой нормативных и разъяснительных документов, </w:t>
      </w:r>
      <w:r w:rsidR="00F36F97">
        <w:rPr>
          <w:rFonts w:ascii="Times New Roman" w:hAnsi="Times New Roman" w:cs="Times New Roman"/>
          <w:sz w:val="28"/>
          <w:szCs w:val="28"/>
        </w:rPr>
        <w:t xml:space="preserve">более детально </w:t>
      </w:r>
      <w:r w:rsidR="00D953EB">
        <w:rPr>
          <w:rFonts w:ascii="Times New Roman" w:hAnsi="Times New Roman" w:cs="Times New Roman"/>
          <w:sz w:val="28"/>
          <w:szCs w:val="28"/>
        </w:rPr>
        <w:t>регламентир</w:t>
      </w:r>
      <w:r w:rsidR="00F36F97">
        <w:rPr>
          <w:rFonts w:ascii="Times New Roman" w:hAnsi="Times New Roman" w:cs="Times New Roman"/>
          <w:sz w:val="28"/>
          <w:szCs w:val="28"/>
        </w:rPr>
        <w:t>овал</w:t>
      </w:r>
      <w:r w:rsidR="009A71F5">
        <w:rPr>
          <w:rFonts w:ascii="Times New Roman" w:hAnsi="Times New Roman" w:cs="Times New Roman"/>
          <w:sz w:val="28"/>
          <w:szCs w:val="28"/>
        </w:rPr>
        <w:t>о</w:t>
      </w:r>
      <w:r w:rsidR="00D953EB">
        <w:rPr>
          <w:rFonts w:ascii="Times New Roman" w:hAnsi="Times New Roman" w:cs="Times New Roman"/>
          <w:sz w:val="28"/>
          <w:szCs w:val="28"/>
        </w:rPr>
        <w:t xml:space="preserve"> процедуру проведения налогового мониторинга, устрани</w:t>
      </w:r>
      <w:r w:rsidR="009A71F5">
        <w:rPr>
          <w:rFonts w:ascii="Times New Roman" w:hAnsi="Times New Roman" w:cs="Times New Roman"/>
          <w:sz w:val="28"/>
          <w:szCs w:val="28"/>
        </w:rPr>
        <w:t>ло</w:t>
      </w:r>
      <w:r w:rsidR="00D953EB">
        <w:rPr>
          <w:rFonts w:ascii="Times New Roman" w:hAnsi="Times New Roman" w:cs="Times New Roman"/>
          <w:sz w:val="28"/>
          <w:szCs w:val="28"/>
        </w:rPr>
        <w:t xml:space="preserve"> </w:t>
      </w:r>
      <w:r w:rsidR="00F36F97">
        <w:rPr>
          <w:rFonts w:ascii="Times New Roman" w:hAnsi="Times New Roman" w:cs="Times New Roman"/>
          <w:sz w:val="28"/>
          <w:szCs w:val="28"/>
        </w:rPr>
        <w:t>ряд вопросов, связанных с применением</w:t>
      </w:r>
      <w:r w:rsidR="00D953EB">
        <w:rPr>
          <w:rFonts w:ascii="Times New Roman" w:hAnsi="Times New Roman" w:cs="Times New Roman"/>
          <w:sz w:val="28"/>
          <w:szCs w:val="28"/>
        </w:rPr>
        <w:t xml:space="preserve"> нормативно-правовых актов, регулирующих налоговый мониторинг, </w:t>
      </w:r>
      <w:r w:rsidR="00F36F97">
        <w:rPr>
          <w:rFonts w:ascii="Times New Roman" w:hAnsi="Times New Roman" w:cs="Times New Roman"/>
          <w:sz w:val="28"/>
          <w:szCs w:val="28"/>
        </w:rPr>
        <w:t xml:space="preserve">и, как следствие, </w:t>
      </w:r>
      <w:r w:rsidR="009A71F5">
        <w:rPr>
          <w:rFonts w:ascii="Times New Roman" w:hAnsi="Times New Roman" w:cs="Times New Roman"/>
          <w:sz w:val="28"/>
          <w:szCs w:val="28"/>
        </w:rPr>
        <w:t xml:space="preserve">позволило </w:t>
      </w:r>
      <w:r w:rsidR="00D953EB">
        <w:rPr>
          <w:rFonts w:ascii="Times New Roman" w:hAnsi="Times New Roman" w:cs="Times New Roman"/>
          <w:sz w:val="28"/>
          <w:szCs w:val="28"/>
        </w:rPr>
        <w:t>повыси</w:t>
      </w:r>
      <w:r w:rsidR="009A71F5">
        <w:rPr>
          <w:rFonts w:ascii="Times New Roman" w:hAnsi="Times New Roman" w:cs="Times New Roman"/>
          <w:sz w:val="28"/>
          <w:szCs w:val="28"/>
        </w:rPr>
        <w:t>ть</w:t>
      </w:r>
      <w:r w:rsidR="00D953EB">
        <w:rPr>
          <w:rFonts w:ascii="Times New Roman" w:hAnsi="Times New Roman" w:cs="Times New Roman"/>
          <w:sz w:val="28"/>
          <w:szCs w:val="28"/>
        </w:rPr>
        <w:t xml:space="preserve"> эффективность данного вида налогового контроля, создать доверительные взаимовыгодные отношения и новый уровень взаимодействия между налоговыми и органами и налогоплательщиками. </w:t>
      </w:r>
    </w:p>
    <w:sectPr w:rsidR="00D40880" w:rsidRPr="00A50682" w:rsidSect="00A5068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0682"/>
    <w:rsid w:val="0002229F"/>
    <w:rsid w:val="00045575"/>
    <w:rsid w:val="00091817"/>
    <w:rsid w:val="001D684F"/>
    <w:rsid w:val="00207254"/>
    <w:rsid w:val="00222159"/>
    <w:rsid w:val="002224DE"/>
    <w:rsid w:val="00332777"/>
    <w:rsid w:val="003767B1"/>
    <w:rsid w:val="003B4823"/>
    <w:rsid w:val="003E142C"/>
    <w:rsid w:val="004268BA"/>
    <w:rsid w:val="004B7681"/>
    <w:rsid w:val="004E0F38"/>
    <w:rsid w:val="004E2143"/>
    <w:rsid w:val="006054A2"/>
    <w:rsid w:val="006455AB"/>
    <w:rsid w:val="006839D0"/>
    <w:rsid w:val="006B3B2E"/>
    <w:rsid w:val="00742E93"/>
    <w:rsid w:val="007A66E0"/>
    <w:rsid w:val="007C70F8"/>
    <w:rsid w:val="0083128C"/>
    <w:rsid w:val="00880201"/>
    <w:rsid w:val="008A3030"/>
    <w:rsid w:val="008E3796"/>
    <w:rsid w:val="009A71F5"/>
    <w:rsid w:val="009D4AEE"/>
    <w:rsid w:val="00A33EC6"/>
    <w:rsid w:val="00A50682"/>
    <w:rsid w:val="00A56BF9"/>
    <w:rsid w:val="00A76560"/>
    <w:rsid w:val="00AC07F1"/>
    <w:rsid w:val="00B760E8"/>
    <w:rsid w:val="00CE2128"/>
    <w:rsid w:val="00CF0353"/>
    <w:rsid w:val="00D40880"/>
    <w:rsid w:val="00D51D33"/>
    <w:rsid w:val="00D953EB"/>
    <w:rsid w:val="00DC5F07"/>
    <w:rsid w:val="00E162E4"/>
    <w:rsid w:val="00F36F97"/>
    <w:rsid w:val="00F54170"/>
    <w:rsid w:val="00F87B2A"/>
    <w:rsid w:val="00FF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6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 документа"/>
    <w:basedOn w:val="a"/>
    <w:autoRedefine/>
    <w:rsid w:val="00742E9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Calibri" w:hAnsi="Times New Roman" w:cs="Times New Roman"/>
      <w:color w:val="000000" w:themeColor="text1"/>
      <w:sz w:val="28"/>
      <w:szCs w:val="28"/>
      <w:u w:color="00B050"/>
      <w:bdr w:val="nil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36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6F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 документа"/>
    <w:basedOn w:val="a"/>
    <w:autoRedefine/>
    <w:rsid w:val="00742E9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Calibri" w:hAnsi="Times New Roman" w:cs="Times New Roman"/>
      <w:color w:val="000000" w:themeColor="text1"/>
      <w:sz w:val="28"/>
      <w:szCs w:val="28"/>
      <w:u w:color="00B050"/>
      <w:bdr w:val="nil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36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6F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12044991C43F2C364ACA012E3B18212C341743493E4744E551ADE5F465A17082DA8D48A940Ay2qA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A43B8-F5E3-4249-9DDA-080A41A9B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1014</Words>
  <Characters>5785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Набоко Ольга Александровна</dc:creator>
  <cp:lastModifiedBy>Шатов Михаил Валерьевич</cp:lastModifiedBy>
  <cp:revision>6</cp:revision>
  <cp:lastPrinted>2018-09-12T06:12:00Z</cp:lastPrinted>
  <dcterms:created xsi:type="dcterms:W3CDTF">2018-09-12T16:28:00Z</dcterms:created>
  <dcterms:modified xsi:type="dcterms:W3CDTF">2018-09-17T15:04:00Z</dcterms:modified>
</cp:coreProperties>
</file>